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bidi w:val="0"/>
        <w:jc w:val="left"/>
        <w:rPr/>
      </w:pPr>
      <w:r>
        <w:rPr>
          <w:b/>
          <w:bCs/>
        </w:rPr>
        <w:t>1.KLASSI  1. POOLAASTA LOODUSÕPETUSE TÖÖKAVA</w:t>
      </w:r>
    </w:p>
    <w:tbl>
      <w:tblPr>
        <w:tblW w:w="14584" w:type="dxa"/>
        <w:jc w:val="left"/>
        <w:tblInd w:w="19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24"/>
        <w:gridCol w:w="4588"/>
        <w:gridCol w:w="3238"/>
        <w:gridCol w:w="2912"/>
        <w:gridCol w:w="2922"/>
      </w:tblGrid>
      <w:tr>
        <w:trPr/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Õppe-</w:t>
            </w:r>
          </w:p>
          <w:p>
            <w:pPr>
              <w:pStyle w:val="TableContents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nädal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Teema</w:t>
            </w: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Mõisted</w:t>
            </w:r>
          </w:p>
        </w:tc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Õppematerjal</w:t>
            </w:r>
          </w:p>
          <w:p>
            <w:pPr>
              <w:pStyle w:val="TableContents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Arendatavad oskused</w:t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Inimese meeled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Nägemine, maitsmine, kuulmine, haistmine, kompimine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lk.4-5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hyperlink r:id="rId2">
              <w:r>
                <w:rPr>
                  <w:rStyle w:val="InternetLink"/>
                </w:rPr>
                <w:t>https://www.skriibus.ee/views/oppevara.xhtml?id=20&amp;form=1</w:t>
              </w:r>
            </w:hyperlink>
          </w:p>
          <w:p>
            <w:pPr>
              <w:pStyle w:val="TableContents"/>
              <w:bidi w:val="0"/>
              <w:jc w:val="left"/>
              <w:rPr/>
            </w:pPr>
            <w:r>
              <w:rPr/>
              <w:t>Inimesed meeled-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Kuldokk, pargid-lastega kuulamiseks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Vaatlemine, uurimine</w:t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2.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Avastamine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Uurija, uuritav, kivistis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lk.6-7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Avastamine-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Kivistised-lastega kuulamiseks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Vaatlemine, uurimine, järeldamine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3.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Suvi. Putukad, õied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Õietolm, nektar, lapsuliblikas, vaskpõrnikas, kimalane, aasristik, aiapõrnikas, sirelane, meemesilane, õiesikk, valge ristik, koerliblikas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8-9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Suvi, putukad, õied-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Kimalased-lastega kuulamiseks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Vaatlemine, erinevate tunnuste põhjal võrdlemine.</w:t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4.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Marjad, söödavad marjad, mürgised marjad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Pohl, mustkas, murakas, jõhvikas, ussilauk, siumari, paakspuu, maikelluke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10-11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Marjad-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Hallrästas, loomad-lastega kuulamiseks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Tähelepanuvõime, analüüsivõime, seoste leidmise oskus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5.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Sügis pargis. Meeled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Sümmeetriline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12-13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Tööleht 1- sümmeetria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Sügis pargis. Meeled-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Naerukajaks-lastega kuulamiseks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Tähelepanuvõime, analüüsivõime, seoste leidmise oskus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6.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Lindude ränne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Rändlind, ränne, kuldnokk, sookurg, valgepõsk-lagle, hallhani, kiivitaja, suitsupääsuke, põldvarblane, teder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14-15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Lindude ränne-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Valgepõsk lagle -lastega kuulamiseks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Tähelepanuvõime, analüüsivõime, seoste leidmise oskus</w:t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7.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Sügis metsas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Söödavad seened- kivipuravik,kukeseen, kasepilvik, männiriisikas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Mürgised seened-valge kärbseseen, roheline kärbseseen, punane kärbseseen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Viljakeha, seeneniidistik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16-17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Tööleht 2- Sügis metsas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Sügis metsas- õpetajale</w:t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Uurimine, järeldamine</w:t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Elus ja eluta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Suhkruroog, pärmiseen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18-19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u w:val="none"/>
              </w:rPr>
              <w:t>Tööleht 3 - Elus ja eluta</w:t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Elus ja eluta-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Katse tegemine, uurimine, järeldamine, koostööoskus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58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center"/>
              <w:rPr/>
            </w:pPr>
            <w:r>
              <w:rPr/>
              <w:t>VAHEAEG</w:t>
            </w:r>
          </w:p>
          <w:p>
            <w:pPr>
              <w:pStyle w:val="TableContents"/>
              <w:bidi w:val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9.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Elu tunnused, pärm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Mikroskoop, rakk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20-21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Elu tunnused. Pärm-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Pärm-lastega kuulamiseks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Arutlemine, analüüsivõime</w:t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10.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Tuul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Tuulevaikus, mõõdukas tuul, torm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suppressLineNumbers/>
              <w:bidi w:val="0"/>
              <w:jc w:val="left"/>
              <w:rPr/>
            </w:pPr>
            <w:r>
              <w:rPr/>
              <w:t>lk. 22-23</w:t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Tuul-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Ämblikud ja härmalõngad-lastega kuulamiseks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 xml:space="preserve"> </w:t>
            </w:r>
            <w:r>
              <w:rPr/>
              <w:t>Tähelepanuvõime, analüüsivõime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11.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Talv õues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Härmatis, valgejänes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24-25</w:t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Talv 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Tähelepanuvõime, analüüsivõime, seoste leidmise oskus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12.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Talv pargis. Esemed ja materjalid.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Puit, plastik, riie, metall, klaas, jää, nahk, kamm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26-27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u w:val="none"/>
              </w:rPr>
              <w:t>Tööleht 4 – Talv pargis. Esemed ja materjalid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Talv pargis –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Tähelepanuvõime, analüüsivõime, seoste leidmise oskus</w:t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13.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Koduümbruse loomad talvel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Pasknäär, koduvarblane, rasvatihane, suur-kirjurähn, hallvares, leevike, harakas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28-29</w:t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Koduümbruse loomad talvel-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Varesed-lastega kuulamiseks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Arutlemine, analüüsivõime</w:t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14.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Talv metsas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Põder, musträhn, metssiga, ronk, orav, rebane, nugis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30-31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u w:val="none"/>
              </w:rPr>
              <w:t>Tööleht 5 – Talv metsas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Talv metsas-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Oravad, nugised, rebased -lastega kuulamiseks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Arutlemine, analüüsivõime</w:t>
            </w:r>
          </w:p>
        </w:tc>
      </w:tr>
      <w:tr>
        <w:trPr/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15.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Ajavaru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9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58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center"/>
              <w:rPr/>
            </w:pPr>
            <w:r>
              <w:rPr/>
              <w:t>VAHEAEG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TextBody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TextBody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TextBody"/>
        <w:bidi w:val="0"/>
        <w:jc w:val="left"/>
        <w:rPr/>
      </w:pPr>
      <w:r>
        <w:rPr>
          <w:b/>
          <w:bCs/>
        </w:rPr>
        <w:t>1. KLASSI 2. POOLAASTA LOODUSÕPETUSE TÖÖKAVA</w:t>
      </w:r>
    </w:p>
    <w:tbl>
      <w:tblPr>
        <w:tblW w:w="14575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3"/>
        <w:gridCol w:w="4536"/>
        <w:gridCol w:w="3240"/>
        <w:gridCol w:w="2915"/>
        <w:gridCol w:w="2921"/>
      </w:tblGrid>
      <w:tr>
        <w:trPr/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Õppe-</w:t>
            </w:r>
          </w:p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nädal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Teema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Mõisted</w:t>
            </w:r>
          </w:p>
        </w:tc>
        <w:tc>
          <w:tcPr>
            <w:tcW w:w="2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Õppematerjal</w:t>
            </w:r>
          </w:p>
          <w:p>
            <w:pPr>
              <w:pStyle w:val="TableContents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Arendatavad oskused</w:t>
            </w:r>
          </w:p>
        </w:tc>
      </w:tr>
      <w:tr>
        <w:trPr>
          <w:trHeight w:val="486" w:hRule="atLeast"/>
        </w:trPr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Taimed talvel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Okaspuud, lehtpuud, kuusk, lehis, mänd. pöialpoiss, urvalind, raudrohi, mets-harakputk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32 -33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hyperlink r:id="rId3">
              <w:r>
                <w:rPr>
                  <w:rStyle w:val="InternetLink"/>
                  <w:u w:val="single"/>
                </w:rPr>
                <w:t>https://www.skriibus.ee/views/oppevara.xhtml?id=20&amp;form=1</w:t>
              </w:r>
            </w:hyperlink>
          </w:p>
          <w:p>
            <w:pPr>
              <w:pStyle w:val="TableContents"/>
              <w:bidi w:val="0"/>
              <w:jc w:val="left"/>
              <w:rPr/>
            </w:pPr>
            <w:r>
              <w:rPr/>
              <w:t>Taimed talvel-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Tähelepanuvõime, analüüsivõime, vaatlemine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17.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Uurime õpikut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1.osa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34-35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18.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Vaatleme ilma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(Tutvume ilmavaatlustabeliga)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Ilmavaatlus, vihm, rahe, lumi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2 – 5</w:t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u w:val="none"/>
              </w:rPr>
              <w:t>Tööleht 6 – Ilm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Tähelepanuvõime, analüüsivõime, vaatlemisoskus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19.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Lumi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Kärp, nirk, nurmkana, valgejänes, karihiir, uruhiir, hunt, nugis, ilves, metskits, kobras, rebane, orav, põder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6 – 7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u w:val="none"/>
              </w:rPr>
              <w:t>Tööleht 7 – Loomade toit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Lumi- õpetajale</w:t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Vaatlemisoskus</w:t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20.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Vesi, jää, aur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8- 9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Tähelepanuvõime, analüüsivõime, vaatlemisoskus, katse läbiviimine, koostööoskus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21.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Veekogu talvel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Ahven, angerjas, haug, latikas, linask, luts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10 -11</w:t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Veekogu talvel- õpetajale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Ahven, haug- õpilasele</w:t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Katse- vee puhastamine, analüüsivõime</w:t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22.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Samblad, samblikud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Samblad, ristämblik, samblikud, seinakorp, niidukäharik, habesamblik, harilik hallsamblik, karusammal, kaksikhammas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12 – 13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u w:val="none"/>
              </w:rPr>
              <w:t>Tööleht 8 – Samblad, samblikud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Samblad, samblikud-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u w:val="none"/>
              </w:rPr>
              <w:t>Ristämblik- õpilasele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Analüüsivõime, tähelepanuvõime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23.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Pungade puhkemine. Tamm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Ajatamine- katse selgitamine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14- 15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Pungade puhkemine. Tamm-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Analüüsivõime, tähelepanuvõime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24.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 xml:space="preserve">Kevad pargis 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Kuldnokk, kuldtaäht, kannike, kanakoole, musträstas, linavästrik, kannike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16- 17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Kevad pargis – õpetajale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Tähelepanuvõime, analüüsivõime, vaatlemisoskus,</w:t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25.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Ajavaru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5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</w:r>
          </w:p>
          <w:p>
            <w:pPr>
              <w:pStyle w:val="TableContents"/>
              <w:bidi w:val="0"/>
              <w:jc w:val="center"/>
              <w:rPr/>
            </w:pPr>
            <w:r>
              <w:rPr/>
            </w:r>
          </w:p>
          <w:p>
            <w:pPr>
              <w:pStyle w:val="TableContents"/>
              <w:bidi w:val="0"/>
              <w:jc w:val="center"/>
              <w:rPr/>
            </w:pPr>
            <w:r>
              <w:rPr/>
              <w:t>VAHEAEG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26.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Park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Aastaring, raagus, naerukajakas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i w:val="false"/>
                <w:iCs w:val="false"/>
              </w:rPr>
              <w:t>lk. 18-19</w:t>
            </w:r>
          </w:p>
          <w:p>
            <w:pPr>
              <w:pStyle w:val="TableContents"/>
              <w:bidi w:val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i w:val="false"/>
                <w:iCs w:val="false"/>
                <w:u w:val="none"/>
              </w:rPr>
              <w:t>Tööleht 9 – Kevad pargis</w:t>
            </w:r>
          </w:p>
          <w:p>
            <w:pPr>
              <w:pStyle w:val="TableContents"/>
              <w:bidi w:val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Tähelepanuvõime, analüüsivõime, vaatlemisoskus.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27.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Meri kevadel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Sisemaa, jääminek, särg, räim, räime mari, maim, hüljes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20-21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Meri kevadel-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Vaatlemisoskus, analüüsivõime, katse sooritamise oskus</w:t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28.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Valgus ja vari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Valgusallikas, valguskiir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22-23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Valgus ja vari- õpetajale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Jaanimardikad- õpilasele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Analüüsivõime, arutlusoskus</w:t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29.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Päike ja aastaajad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Päike, täht, vari, pööripäev, aastaajad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24-25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i w:val="false"/>
                <w:iCs w:val="false"/>
                <w:u w:val="none"/>
              </w:rPr>
              <w:t>Tööleht 10 – Aastaajad</w:t>
            </w:r>
          </w:p>
          <w:p>
            <w:pPr>
              <w:pStyle w:val="TableContents"/>
              <w:bidi w:val="0"/>
              <w:jc w:val="left"/>
              <w:rPr>
                <w:i w:val="false"/>
                <w:i w:val="false"/>
                <w:iCs w:val="false"/>
                <w:u w:val="none"/>
              </w:rPr>
            </w:pPr>
            <w:r>
              <w:rPr>
                <w:i w:val="false"/>
                <w:iCs w:val="false"/>
                <w:u w:val="none"/>
              </w:rPr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Päike ja aastaajad- õpetajale</w:t>
            </w:r>
          </w:p>
          <w:p>
            <w:pPr>
              <w:pStyle w:val="TableContents"/>
              <w:bidi w:val="0"/>
              <w:jc w:val="left"/>
              <w:rPr>
                <w:i w:val="false"/>
                <w:i w:val="false"/>
                <w:iCs w:val="false"/>
                <w:u w:val="none"/>
              </w:rPr>
            </w:pPr>
            <w:r>
              <w:rPr>
                <w:i w:val="false"/>
                <w:iCs w:val="false"/>
                <w:u w:val="none"/>
              </w:rPr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Vaatlemisoskus, arutlusoskus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30.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Linnud kevadel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Hallvares, metsvint, tiir, räästapääsuke, valge-toonekurg, suur-kirjurähn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26 – 27</w:t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Linnud kevadel- õpetajale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Pääsukesed-õpilasele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Loov mõtlemine, arutlusoskus</w:t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31.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Kuklased kevadel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Sipelgas, kuklane, parasiit, pasknäär, musträhn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lk.28 – 29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Kuklased kevadel 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u w:val="none"/>
              </w:rPr>
              <w:t>Kuklane ja lehetäi-õpilasele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Vaatlemisoskus, arutlusoskus</w:t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32.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Tiik kevadel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Pääsusilm, rohukonn, tiigikonn, tähnikvesilik, kärnkonn, kudu, kullesed, lõpused, vetikas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30 – 31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Tiik kevadel 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u w:val="none"/>
              </w:rPr>
              <w:t>Kärnkonnad- õpilasele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Vaatlemisoskus, arutlusoskus</w:t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33.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Kevadlilled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Nurmenukk, varsakabi, kullerkupp, maikelluke, sinilill, võsaülane, ojamõõl, paiseleht, karukell, võilill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32 – 33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jc w:val="left"/>
              <w:rPr>
                <w:u w:val="single"/>
              </w:rPr>
            </w:pPr>
            <w:r>
              <w:rPr>
                <w:u w:val="single"/>
              </w:rPr>
              <w:t>Audiolugu</w:t>
            </w:r>
          </w:p>
          <w:p>
            <w:pPr>
              <w:pStyle w:val="TableContents"/>
              <w:bidi w:val="0"/>
              <w:jc w:val="left"/>
              <w:rPr>
                <w:u w:val="none"/>
              </w:rPr>
            </w:pPr>
            <w:r>
              <w:rPr>
                <w:u w:val="none"/>
              </w:rPr>
              <w:t>Kevadlilled -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>
                <w:u w:val="none"/>
              </w:rPr>
              <w:t>Sinililled- õpilasele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Vaatlemisoskus, arutlusoskus, analüüsivõime</w:t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34.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Uurime koolimaja ja selle ümbrust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Tööraamat 2.osa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  <w:t>lk. 34 – 35</w:t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Vaatlemisoskus, arutlusoskus, analüüsivõime, koostööoskus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35.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  <w:t>Ajavaru õpetajale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  <w:tc>
          <w:tcPr>
            <w:tcW w:w="2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5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</w:r>
          </w:p>
          <w:p>
            <w:pPr>
              <w:pStyle w:val="TableContents"/>
              <w:bidi w:val="0"/>
              <w:jc w:val="center"/>
              <w:rPr/>
            </w:pPr>
            <w:r>
              <w:rPr/>
              <w:t>VAHEAEG</w:t>
            </w:r>
          </w:p>
          <w:p>
            <w:pPr>
              <w:pStyle w:val="TableContents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default"/>
  </w:font>
  <w:font w:name="Liberation Sans">
    <w:altName w:val="Arial"/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skriibus.ee/views/oppevara.xhtml?id=20&amp;form=1" TargetMode="External"/><Relationship Id="rId3" Type="http://schemas.openxmlformats.org/officeDocument/2006/relationships/hyperlink" Target="https://www.skriibus.ee/views/oppevara.xhtml?id=20&amp;form=1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206</TotalTime>
  <Application>LibreOffice/6.4.6.2$Linux_X86_64 LibreOffice_project/40$Build-2</Application>
  <Pages>9</Pages>
  <Words>776</Words>
  <Characters>5943</Characters>
  <CharactersWithSpaces>6441</CharactersWithSpaces>
  <Paragraphs>298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2020-08-25T13:53:39Z</dcterms:created>
  <dc:creator/>
  <dc:description/>
  <dc:language>et-EE</dc:language>
  <cp:lastModifiedBy/>
  <cp:lastPrinted>2020-08-25T14:15:17Z</cp:lastPrinted>
  <dcterms:modified xsi:type="dcterms:W3CDTF">2021-02-01T11:24:25Z</dcterms:modified>
  <cp:revision>51</cp:revision>
  <dc:subject/>
  <dc:title/>
</cp:coreProperties>
</file>